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E840D" w14:textId="79C41F97"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Power up the Noodlebox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Turn it off again by pushing the OFF button. This is the correct way to shut down the Noodlebox</w:t>
      </w:r>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TIP: If you really don’t care about restoring your session, just hold the CV button next time you power up. Holding CV when you turn the Noodlebox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10.5pt" o:ole="">
            <v:imagedata r:id="rId6" o:title=""/>
          </v:shape>
          <o:OLEObject Type="Embed" ProgID="CorelDraw.Graphic.18" ShapeID="_x0000_i1025" DrawAspect="Content" ObjectID="_1634221469" r:id="rId7"/>
        </w:object>
      </w:r>
    </w:p>
    <w:p w14:paraId="17A338DE" w14:textId="77777777" w:rsidR="0036407C" w:rsidRDefault="0036407C">
      <w:r>
        <w:br w:type="page"/>
      </w:r>
    </w:p>
    <w:p w14:paraId="5C742AF0" w14:textId="4686683A" w:rsidR="00AC19DC" w:rsidRDefault="0036407C" w:rsidP="00C50B75">
      <w:r>
        <w:lastRenderedPageBreak/>
        <w:t xml:space="preserve">When you power up Noodlebox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r>
        <w:lastRenderedPageBreak/>
        <w:t xml:space="preserve">So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follows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Now lets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Lets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We’ve seen how different Noodlebox actions can be selected by clicking buttons or by holding buttons while turning the encoder.</w:t>
      </w:r>
    </w:p>
    <w:p w14:paraId="168823D2" w14:textId="3BAB3973" w:rsidR="00B168EB" w:rsidRDefault="00B168EB" w:rsidP="006E7FD1">
      <w:r>
        <w:t xml:space="preserve">Noodlebox has a large number of actions that are selected by holding down one button while pressing another (like holding a SHIFT key on a computer keyboard). However, on Noodlebox almost all the buttons can be used as a “shift” key! </w:t>
      </w:r>
    </w:p>
    <w:p w14:paraId="32C7CE84" w14:textId="6E3D2329" w:rsidR="00B168EB" w:rsidRDefault="00B168EB" w:rsidP="006E7FD1">
      <w:r>
        <w:t>Lets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Typically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Noodlebox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Noodlebox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A page is what you see on the Noodlebox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the selected musical scale (notes are force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2" o:title=""/>
          </v:shape>
          <o:OLEObject Type="Embed" ProgID="CorelDraw.Graphic.18" ShapeID="_x0000_i1026" DrawAspect="Content" ObjectID="_1634221470" r:id="rId13"/>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affect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exact note pitch (e.g. due to odd scalings and mix</w:t>
      </w:r>
      <w:r w:rsidR="006A4BAA">
        <w:t xml:space="preserve"> with other layer data) the MIDI note is the closest whole note to the CV value.</w:t>
      </w:r>
    </w:p>
    <w:p w14:paraId="4123C53F" w14:textId="64CAABFA" w:rsidR="006A4BAA" w:rsidRDefault="006A4BAA" w:rsidP="003A268A">
      <w:r>
        <w:t>The layer can also generate pitch bend messages to represent the partial note component of the CV value. For this to work, the layer must be configured with the pitch bend range of the instrument being played. By default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removes pages (e.g. ABCD -&gt; AB) when the button is released. If the currently viewed page is removed, the highest valid page becomes the current page. </w:t>
      </w:r>
    </w:p>
    <w:p w14:paraId="062052DA" w14:textId="2246655C" w:rsidR="00141BF3" w:rsidRDefault="00141BF3">
      <w:r>
        <w:t>Tip: You can quickly copy page A into pages B,C,D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However if you want to copy pages between layers, or (for example) copy page A to page D without affecting pages B and C you hold CLONE + PAGE and turn the encoder to select the destination page (which can be in a different layer). To cancel the operation turn the encoder left until destingation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Normally all pages on a layer share the same loop points. If preferred, each page can have loops points defined individually (Press FN + LOOP to set LOOP:PAG)</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4" o:title=""/>
          </v:shape>
          <o:OLEObject Type="Embed" ProgID="CorelDraw.Graphic.18" ShapeID="_x0000_i1027" DrawAspect="Content" ObjectID="_1634221471" r:id="rId15"/>
        </w:object>
      </w:r>
    </w:p>
    <w:p w14:paraId="4FB2DADC" w14:textId="7EB15892" w:rsidR="00F03BA2" w:rsidRDefault="001A2B1A">
      <w:r>
        <w:t>Segments for t</w:t>
      </w:r>
      <w:r w:rsidR="00F03BA2">
        <w:t>hose pages that are defined for the layer are lit up, with the page that has just started playback shown brighter. The example shows that page B has started playing in a set of A,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r w:rsidRPr="00AD42EE">
              <w:rPr>
                <w:b/>
                <w:bCs/>
              </w:rPr>
              <w:t>PTCH</w:t>
            </w:r>
            <w:r w:rsidR="00AD42EE">
              <w:t xml:space="preserve"> : Pitch Layer</w:t>
            </w:r>
          </w:p>
          <w:p w14:paraId="6FB3D18D" w14:textId="722362FF" w:rsidR="00421A68" w:rsidRDefault="00421A68" w:rsidP="000906A4">
            <w:r w:rsidRPr="00AD42EE">
              <w:rPr>
                <w:b/>
                <w:bCs/>
              </w:rPr>
              <w:t>MOD</w:t>
            </w:r>
            <w:r w:rsidR="00AD42EE">
              <w:t xml:space="preserve"> : Modulation Layer</w:t>
            </w:r>
          </w:p>
          <w:p w14:paraId="3AC99E6C" w14:textId="1A4A825C" w:rsidR="00421A68" w:rsidRPr="00421A68" w:rsidRDefault="00421A68" w:rsidP="000906A4">
            <w:r w:rsidRPr="00AD42EE">
              <w:rPr>
                <w:b/>
                <w:bCs/>
              </w:rPr>
              <w:t>OFFS</w:t>
            </w:r>
            <w:r w:rsidR="00AD42EE">
              <w:t xml:space="preserve"> :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r w:rsidRPr="00AD42EE">
              <w:rPr>
                <w:b/>
                <w:bCs/>
              </w:rPr>
              <w:t>16</w:t>
            </w:r>
            <w:r w:rsidR="00AD42EE">
              <w:t xml:space="preserve"> :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r w:rsidRPr="00AD42EE">
              <w:rPr>
                <w:b/>
                <w:bCs/>
              </w:rPr>
              <w:t>OFF</w:t>
            </w:r>
            <w:r w:rsidR="00AD42EE">
              <w:rPr>
                <w:b/>
                <w:bCs/>
              </w:rPr>
              <w:t xml:space="preserve"> </w:t>
            </w:r>
            <w:r w:rsidR="00AD42EE" w:rsidRPr="00AD42EE">
              <w:t>: No</w:t>
            </w:r>
            <w:r w:rsidR="00AD42EE">
              <w:t xml:space="preserve"> mix</w:t>
            </w:r>
          </w:p>
          <w:p w14:paraId="2AA62946" w14:textId="7BFA069E" w:rsidR="00AD42EE" w:rsidRDefault="00421A68" w:rsidP="000906A4">
            <w:r w:rsidRPr="00AD42EE">
              <w:rPr>
                <w:b/>
                <w:bCs/>
              </w:rPr>
              <w:t>ADD</w:t>
            </w:r>
            <w:r w:rsidR="00AD42EE">
              <w:rPr>
                <w:b/>
                <w:bCs/>
              </w:rPr>
              <w:t xml:space="preserve"> </w:t>
            </w:r>
            <w:r w:rsidR="00AD42EE" w:rsidRPr="00AD42EE">
              <w:t xml:space="preserve">: </w:t>
            </w:r>
            <w:r w:rsidR="00AD42EE">
              <w:t>CV added at all times</w:t>
            </w:r>
          </w:p>
          <w:p w14:paraId="5FFC1283" w14:textId="51DA766E" w:rsidR="00421A68" w:rsidRPr="00AD42EE" w:rsidRDefault="00421A68" w:rsidP="000906A4">
            <w:r w:rsidRPr="00AD42EE">
              <w:rPr>
                <w:b/>
                <w:bCs/>
              </w:rPr>
              <w:t>MASK</w:t>
            </w:r>
            <w:r w:rsidR="00AD42EE">
              <w:rPr>
                <w:b/>
                <w:bCs/>
              </w:rPr>
              <w:t xml:space="preserve"> </w:t>
            </w:r>
            <w:r w:rsidR="00AD42EE" w:rsidRPr="00AD42EE">
              <w:t>:</w:t>
            </w:r>
            <w:r w:rsidR="00AD42EE">
              <w:t xml:space="preserve"> CV replaced at data points</w:t>
            </w:r>
          </w:p>
          <w:p w14:paraId="4D649A40" w14:textId="7EE7AEE9" w:rsidR="00421A68" w:rsidRPr="00AD42EE" w:rsidRDefault="00421A68" w:rsidP="000906A4">
            <w:r w:rsidRPr="00AD42EE">
              <w:rPr>
                <w:b/>
                <w:bCs/>
              </w:rPr>
              <w:t>BOTH</w:t>
            </w:r>
            <w:r w:rsidR="00AD42EE">
              <w:rPr>
                <w:b/>
                <w:bCs/>
              </w:rPr>
              <w:t xml:space="preserve"> </w:t>
            </w:r>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1,2,3,4,5,6,7,8</w:t>
            </w:r>
            <w:r w:rsidR="00AD42EE">
              <w:rPr>
                <w:b/>
                <w:bCs/>
              </w:rPr>
              <w:t xml:space="preserve"> </w:t>
            </w:r>
            <w:r w:rsidR="00AD42EE" w:rsidRPr="00AD42EE">
              <w:rPr>
                <w:b/>
                <w:bCs/>
              </w:rPr>
              <w:t>:</w:t>
            </w:r>
            <w:r w:rsidR="00AD42EE">
              <w:t xml:space="preserve"> Volts at full CV value</w:t>
            </w:r>
            <w:r w:rsidR="006277E9">
              <w:t xml:space="preserve"> (127)</w:t>
            </w:r>
          </w:p>
          <w:p w14:paraId="06B2BFC6" w14:textId="6FDBEDB5" w:rsidR="00AD42EE" w:rsidRDefault="00421A68" w:rsidP="000906A4">
            <w:r w:rsidRPr="006277E9">
              <w:rPr>
                <w:b/>
                <w:bCs/>
              </w:rPr>
              <w:t>1VO</w:t>
            </w:r>
            <w:r w:rsidR="00AD42EE">
              <w:t xml:space="preserve"> :</w:t>
            </w:r>
            <w:r w:rsidR="00876946">
              <w:t xml:space="preserve"> Treat as note, scale as 1V/oct</w:t>
            </w:r>
          </w:p>
          <w:p w14:paraId="33138E96" w14:textId="03006FB7" w:rsidR="00AD42EE" w:rsidRDefault="00421A68" w:rsidP="000906A4">
            <w:r w:rsidRPr="006277E9">
              <w:rPr>
                <w:b/>
                <w:bCs/>
              </w:rPr>
              <w:t>1.2V</w:t>
            </w:r>
            <w:r w:rsidR="00876946" w:rsidRPr="006277E9">
              <w:rPr>
                <w:b/>
                <w:bCs/>
              </w:rPr>
              <w:t xml:space="preserve"> </w:t>
            </w:r>
            <w:r w:rsidR="00876946">
              <w:t>: Treat as note, scale as 1.2V/oct</w:t>
            </w:r>
          </w:p>
          <w:p w14:paraId="37C5EE5B" w14:textId="25D5F7A6" w:rsidR="00421A68" w:rsidRPr="00421A68" w:rsidRDefault="00421A68" w:rsidP="000906A4">
            <w:r w:rsidRPr="006277E9">
              <w:rPr>
                <w:b/>
                <w:bCs/>
              </w:rPr>
              <w:t>HZV</w:t>
            </w:r>
            <w:r w:rsidR="00876946" w:rsidRPr="006277E9">
              <w:rPr>
                <w:b/>
                <w:bCs/>
              </w:rPr>
              <w:t xml:space="preserve"> </w:t>
            </w:r>
            <w:r w:rsidR="00876946">
              <w:t>: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r w:rsidRPr="006277E9">
              <w:rPr>
                <w:b/>
                <w:bCs/>
              </w:rPr>
              <w:t>OFF</w:t>
            </w:r>
            <w:r w:rsidR="006277E9" w:rsidRPr="006277E9">
              <w:rPr>
                <w:b/>
                <w:bCs/>
              </w:rPr>
              <w:t xml:space="preserve"> </w:t>
            </w:r>
            <w:r w:rsidR="006277E9">
              <w:t>: No quantization of CV</w:t>
            </w:r>
          </w:p>
          <w:p w14:paraId="72FCDFF3" w14:textId="522B1C57" w:rsidR="006277E9" w:rsidRDefault="00421A68" w:rsidP="000906A4">
            <w:r w:rsidRPr="006277E9">
              <w:rPr>
                <w:b/>
                <w:bCs/>
              </w:rPr>
              <w:t>CHRO</w:t>
            </w:r>
            <w:r w:rsidR="006277E9" w:rsidRPr="006277E9">
              <w:rPr>
                <w:b/>
                <w:bCs/>
              </w:rPr>
              <w:t xml:space="preserve"> </w:t>
            </w:r>
            <w:r w:rsidR="006277E9">
              <w:t>: Treat as note, quantize chromatically</w:t>
            </w:r>
          </w:p>
          <w:p w14:paraId="5C3AD6EB" w14:textId="54E97AAC" w:rsidR="00421A68" w:rsidRPr="00421A68" w:rsidRDefault="00421A68" w:rsidP="000906A4">
            <w:r w:rsidRPr="006277E9">
              <w:rPr>
                <w:b/>
                <w:bCs/>
              </w:rPr>
              <w:t>SCAL</w:t>
            </w:r>
            <w:r w:rsidR="006277E9" w:rsidRPr="006277E9">
              <w:rPr>
                <w:b/>
                <w:bCs/>
              </w:rPr>
              <w:t xml:space="preserve"> :</w:t>
            </w:r>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r w:rsidR="00CB3156" w:rsidRPr="006277E9">
              <w:rPr>
                <w:b/>
                <w:bCs/>
              </w:rPr>
              <w:t>LOCR</w:t>
            </w:r>
            <w:r w:rsidR="006277E9">
              <w:rPr>
                <w:b/>
                <w:bCs/>
              </w:rPr>
              <w:t xml:space="preserve"> :</w:t>
            </w:r>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r w:rsidRPr="006277E9">
              <w:rPr>
                <w:b/>
                <w:bCs/>
              </w:rPr>
              <w:t>C,C#,D,D#,E,F,F#,G,G#,A,A#,B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r w:rsidRPr="006277E9">
              <w:rPr>
                <w:b/>
                <w:bCs/>
              </w:rPr>
              <w:t xml:space="preserve">ON </w:t>
            </w:r>
            <w:r w:rsidR="006277E9">
              <w:t xml:space="preserve"> -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MIDI pitchbend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r w:rsidR="006277E9">
              <w:t>pitchbend messages</w:t>
            </w:r>
          </w:p>
          <w:p w14:paraId="17C33C2C" w14:textId="2E2302F1" w:rsidR="00CB3156" w:rsidRPr="006277E9" w:rsidRDefault="00CB3156" w:rsidP="000906A4">
            <w:pPr>
              <w:rPr>
                <w:b/>
                <w:bCs/>
              </w:rPr>
            </w:pPr>
            <w:r w:rsidRPr="006277E9">
              <w:rPr>
                <w:b/>
                <w:bCs/>
              </w:rPr>
              <w:t>1-12</w:t>
            </w:r>
            <w:r w:rsidR="006277E9">
              <w:rPr>
                <w:b/>
                <w:bCs/>
              </w:rPr>
              <w:t xml:space="preserve"> </w:t>
            </w:r>
            <w:r w:rsidR="006277E9" w:rsidRPr="006277E9">
              <w:t xml:space="preserve">- </w:t>
            </w:r>
            <w:r w:rsidR="006277E9">
              <w:rPr>
                <w:b/>
                <w:bCs/>
              </w:rPr>
              <w:t xml:space="preserve"> </w:t>
            </w:r>
            <w:r w:rsidR="003176CB" w:rsidRPr="003176CB">
              <w:t>Se</w:t>
            </w:r>
            <w:r w:rsidR="003176CB">
              <w:t>nd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52301A87" w:rsidR="005274EB" w:rsidRDefault="005274EB"/>
    <w:p w14:paraId="1A767C52" w14:textId="3BDEAF10" w:rsidR="00EE3906" w:rsidRDefault="00EE3906">
      <w:r>
        <w:t>When you are in the layer menu, you can still switch layers by holding down the LAYER button and pressing CV (1), GATE (2), CLONE (3) or CLEAR (4) to select a new layer. This allow you to view or change settings on other layers without leaving the menu.</w:t>
      </w:r>
      <w:bookmarkStart w:id="0" w:name="_GoBack"/>
      <w:bookmarkEnd w:id="0"/>
    </w:p>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r w:rsidRPr="00153A77">
              <w:rPr>
                <w:b/>
                <w:bCs/>
              </w:rPr>
              <w:t>ROWS:CHR</w:t>
            </w:r>
            <w:r>
              <w:t xml:space="preserve"> – Each row is a chromatic scale point and there are 12 rows per octave</w:t>
            </w:r>
          </w:p>
          <w:p w14:paraId="2D3CAFDD" w14:textId="376A20A3" w:rsidR="00153A77" w:rsidRPr="00153A77" w:rsidRDefault="00153A77" w:rsidP="007131E7">
            <w:pPr>
              <w:rPr>
                <w:b/>
                <w:bCs/>
              </w:rPr>
            </w:pPr>
            <w:r w:rsidRPr="00153A77">
              <w:rPr>
                <w:b/>
                <w:bCs/>
              </w:rPr>
              <w:t>ROWS:SCA</w:t>
            </w:r>
            <w:r>
              <w:rPr>
                <w:b/>
                <w:bCs/>
              </w:rPr>
              <w:t xml:space="preserve"> </w:t>
            </w:r>
            <w:r>
              <w:t xml:space="preserve">– Each row is a diatonic scale point (according to the selected scale) and there are 7 rows </w:t>
            </w:r>
            <w:r>
              <w:lastRenderedPageBreak/>
              <w:t>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lastRenderedPageBreak/>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r w:rsidRPr="006C77ED">
              <w:rPr>
                <w:b/>
                <w:bCs/>
              </w:rPr>
              <w:t>TRIG:MAN</w:t>
            </w:r>
            <w:r>
              <w:t xml:space="preserve"> – gate points must always be created manually</w:t>
            </w:r>
          </w:p>
          <w:p w14:paraId="0F7A5093" w14:textId="7F8DFD95" w:rsidR="00153A77" w:rsidRPr="00153A77" w:rsidRDefault="00153A77" w:rsidP="007131E7">
            <w:r w:rsidRPr="006C77ED">
              <w:rPr>
                <w:b/>
                <w:bCs/>
              </w:rPr>
              <w:t>TRIG:AUT</w:t>
            </w:r>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r w:rsidRPr="00835C1F">
              <w:rPr>
                <w:b/>
                <w:bCs/>
              </w:rPr>
              <w:t>FILL:</w:t>
            </w:r>
            <w:r w:rsidR="006C77ED" w:rsidRPr="00835C1F">
              <w:rPr>
                <w:b/>
                <w:bCs/>
              </w:rPr>
              <w:t>PAD</w:t>
            </w:r>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r w:rsidRPr="006F7113">
              <w:rPr>
                <w:b/>
                <w:bCs/>
              </w:rPr>
              <w:t>GRID:HID</w:t>
            </w:r>
            <w:r w:rsidR="006F7113">
              <w:t xml:space="preserve"> – grid is hidden</w:t>
            </w:r>
          </w:p>
          <w:p w14:paraId="6C37FD9D" w14:textId="572671AD" w:rsidR="00153A77" w:rsidRPr="00153A77" w:rsidRDefault="00153A77" w:rsidP="007131E7">
            <w:r w:rsidRPr="006F7113">
              <w:rPr>
                <w:b/>
                <w:bCs/>
              </w:rPr>
              <w:t>GRID:SHO</w:t>
            </w:r>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r w:rsidRPr="006F7113">
              <w:rPr>
                <w:b/>
                <w:bCs/>
              </w:rPr>
              <w:t>LOOP:LAY</w:t>
            </w:r>
            <w:r w:rsidR="006F7113">
              <w:t xml:space="preserve"> – all pages in a layer have same loop points</w:t>
            </w:r>
          </w:p>
          <w:p w14:paraId="440A197D" w14:textId="1510C20F" w:rsidR="00153A77" w:rsidRPr="00153A77" w:rsidRDefault="00153A77" w:rsidP="007131E7">
            <w:r w:rsidRPr="006F7113">
              <w:rPr>
                <w:b/>
                <w:bCs/>
              </w:rPr>
              <w:t>LOOP:PAG</w:t>
            </w:r>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Pr="005B026E" w:rsidRDefault="00153A77" w:rsidP="007131E7">
            <w:pPr>
              <w:rPr>
                <w:highlight w:val="red"/>
              </w:rPr>
            </w:pPr>
            <w:r w:rsidRPr="005B026E">
              <w:rPr>
                <w:highlight w:val="red"/>
              </w:rPr>
              <w:t>FN+PAGE</w:t>
            </w:r>
          </w:p>
        </w:tc>
        <w:tc>
          <w:tcPr>
            <w:tcW w:w="6327" w:type="dxa"/>
          </w:tcPr>
          <w:p w14:paraId="4F2BCEEC" w14:textId="45CB2CD5" w:rsidR="006F7113" w:rsidRPr="005B026E" w:rsidRDefault="006F7113" w:rsidP="007131E7">
            <w:pPr>
              <w:rPr>
                <w:highlight w:val="red"/>
              </w:rPr>
            </w:pPr>
            <w:r w:rsidRPr="005B026E">
              <w:rPr>
                <w:highlight w:val="red"/>
              </w:rPr>
              <w:t>Page playback mode</w:t>
            </w:r>
          </w:p>
          <w:p w14:paraId="4362F84B" w14:textId="59883267" w:rsidR="00153A77" w:rsidRPr="005B026E" w:rsidRDefault="00153A77" w:rsidP="007131E7">
            <w:pPr>
              <w:rPr>
                <w:highlight w:val="red"/>
              </w:rPr>
            </w:pPr>
            <w:r w:rsidRPr="005B026E">
              <w:rPr>
                <w:b/>
                <w:bCs/>
                <w:highlight w:val="red"/>
              </w:rPr>
              <w:t>PAGE:FGD</w:t>
            </w:r>
            <w:r w:rsidR="006F7113" w:rsidRPr="005B026E">
              <w:rPr>
                <w:highlight w:val="red"/>
              </w:rPr>
              <w:t xml:space="preserve"> – foreground page is always playing</w:t>
            </w:r>
          </w:p>
          <w:p w14:paraId="77B9BB6C" w14:textId="40DE8AA0" w:rsidR="00153A77" w:rsidRPr="005B026E" w:rsidRDefault="00153A77" w:rsidP="007131E7">
            <w:pPr>
              <w:rPr>
                <w:highlight w:val="red"/>
              </w:rPr>
            </w:pPr>
            <w:r w:rsidRPr="005B026E">
              <w:rPr>
                <w:b/>
                <w:bCs/>
                <w:highlight w:val="red"/>
              </w:rPr>
              <w:t>PAGE:BKG</w:t>
            </w:r>
            <w:r w:rsidR="006F7113" w:rsidRPr="005B026E">
              <w:rPr>
                <w:highlight w:val="red"/>
              </w:rPr>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A fun feature of the Noodlebox is the ability for layers to modulate each other’s outputs via the MIX feature.</w:t>
      </w:r>
      <w:r w:rsidR="007131E7">
        <w:t xml:space="preserve"> This enables you to do things like sequencing the transposition of a single pattern over several bars, or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 xml:space="preserve">If a voltage scaling (1-8V range) is selected for a layer, it is applied to the CV value before any mixing. For these selections, the CV value (0..127) is scaled such that </w:t>
      </w:r>
      <w:r>
        <w:lastRenderedPageBreak/>
        <w:t>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analog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6" o:title=""/>
          </v:shape>
          <o:OLEObject Type="Embed" ProgID="CorelDraw.Graphic.18" ShapeID="_x0000_i1028" DrawAspect="Content" ObjectID="_1634221472" r:id="rId17"/>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lastRenderedPageBreak/>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t>Encoder: Edit value</w:t>
            </w:r>
          </w:p>
          <w:p w14:paraId="42817F63" w14:textId="77777777" w:rsidR="00E727FF" w:rsidRDefault="004F6184" w:rsidP="004F6184">
            <w:pPr>
              <w:rPr>
                <w:shd w:val="clear" w:color="auto" w:fill="FFFFFF" w:themeFill="background1"/>
              </w:rPr>
            </w:pPr>
            <w:r>
              <w:t xml:space="preserve">Hold down the CV button and turn the encoder to </w:t>
            </w:r>
            <w:r w:rsidRPr="007E410C">
              <w:rPr>
                <w:shd w:val="clear" w:color="auto" w:fill="FFFFFF" w:themeFill="background1"/>
              </w:rPr>
              <w:t>change the value of the data point at the cursor position.</w:t>
            </w:r>
          </w:p>
          <w:p w14:paraId="25F41FDE" w14:textId="77777777" w:rsidR="00E727FF" w:rsidRDefault="00E727FF" w:rsidP="004F6184">
            <w:pPr>
              <w:rPr>
                <w:shd w:val="clear" w:color="auto" w:fill="FFFFFF" w:themeFill="background1"/>
              </w:rPr>
            </w:pPr>
          </w:p>
          <w:p w14:paraId="7F91493A" w14:textId="21775C18" w:rsidR="004F6184" w:rsidRDefault="004F6184" w:rsidP="004F6184">
            <w:r w:rsidRPr="007E410C">
              <w:rPr>
                <w:shd w:val="clear" w:color="auto" w:fill="FFFFFF" w:themeFill="background1"/>
              </w:rPr>
              <w:t>If there was a fill point at that position it will automatically be changed to a data point. If</w:t>
            </w:r>
            <w:r w:rsidR="00BC6778" w:rsidRPr="007E410C">
              <w:rPr>
                <w:shd w:val="clear" w:color="auto" w:fill="FFFFFF" w:themeFill="background1"/>
              </w:rPr>
              <w:t xml:space="preserve"> the</w:t>
            </w:r>
            <w:r w:rsidRPr="007E410C">
              <w:rPr>
                <w:shd w:val="clear" w:color="auto" w:fill="FFFFFF" w:themeFill="background1"/>
              </w:rPr>
              <w:t xml:space="preserve"> </w:t>
            </w:r>
            <w:r w:rsidRPr="007E410C">
              <w:rPr>
                <w:b/>
                <w:bCs/>
                <w:shd w:val="clear" w:color="auto" w:fill="FFFFFF" w:themeFill="background1"/>
              </w:rPr>
              <w:t xml:space="preserve">auto trigger </w:t>
            </w:r>
            <w:r w:rsidR="00BC6778" w:rsidRPr="007E410C">
              <w:rPr>
                <w:b/>
                <w:bCs/>
                <w:shd w:val="clear" w:color="auto" w:fill="FFFFFF" w:themeFill="background1"/>
              </w:rPr>
              <w:t xml:space="preserve">setting </w:t>
            </w:r>
            <w:r w:rsidRPr="007E410C">
              <w:rPr>
                <w:shd w:val="clear" w:color="auto" w:fill="FFFFFF" w:themeFill="background1"/>
              </w:rPr>
              <w:t>is active a trigger will be created at the same time</w:t>
            </w:r>
            <w:r w:rsidR="00BC6778" w:rsidRPr="007E410C">
              <w:rPr>
                <w:shd w:val="clear" w:color="auto" w:fill="FFFFFF" w:themeFill="background1"/>
              </w:rPr>
              <w:t xml:space="preserve"> (</w:t>
            </w:r>
            <w:r w:rsidRPr="007E410C">
              <w:rPr>
                <w:shd w:val="clear" w:color="auto" w:fill="FFFFFF" w:themeFill="background1"/>
              </w:rPr>
              <w:t>if none exists</w:t>
            </w:r>
            <w:r w:rsidR="00BC6778" w:rsidRPr="007E410C">
              <w:rPr>
                <w:shd w:val="clear" w:color="auto" w:fill="FFFFFF" w:themeFill="background1"/>
              </w:rPr>
              <w: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43EA7E0D" w:rsidR="00BC6778" w:rsidRDefault="00BC6778" w:rsidP="00FE3314">
            <w:r>
              <w:t>Change the CV value of the selected data point by +/-1 unit. This allows out of scale notes to be entered in scaled pitch view, or for specific values to be entered in the modulation view.</w:t>
            </w:r>
          </w:p>
          <w:p w14:paraId="15F29A5B" w14:textId="1718628A" w:rsidR="00E727FF" w:rsidRDefault="00E727FF" w:rsidP="00FE3314"/>
          <w:p w14:paraId="285AE463" w14:textId="77777777" w:rsidR="00BC6778" w:rsidRDefault="00E727FF" w:rsidP="00FE3314">
            <w:pPr>
              <w:rPr>
                <w:shd w:val="clear" w:color="auto" w:fill="FFFFFF" w:themeFill="background1"/>
              </w:rPr>
            </w:pPr>
            <w:r w:rsidRPr="007E410C">
              <w:rPr>
                <w:shd w:val="clear" w:color="auto" w:fill="FFFFFF" w:themeFill="background1"/>
              </w:rPr>
              <w:t xml:space="preserve">If there was a fill point at that position it will automatically be changed to a data point. If the </w:t>
            </w:r>
            <w:r w:rsidRPr="007E410C">
              <w:rPr>
                <w:b/>
                <w:bCs/>
                <w:shd w:val="clear" w:color="auto" w:fill="FFFFFF" w:themeFill="background1"/>
              </w:rPr>
              <w:t xml:space="preserve">auto trigger setting </w:t>
            </w:r>
            <w:r w:rsidRPr="007E410C">
              <w:rPr>
                <w:shd w:val="clear" w:color="auto" w:fill="FFFFFF" w:themeFill="background1"/>
              </w:rPr>
              <w:t>is active a trigger will be created at the same time (if none exists)</w:t>
            </w:r>
          </w:p>
          <w:p w14:paraId="173712D1" w14:textId="767602EB" w:rsidR="00317A95" w:rsidRPr="00D55873" w:rsidRDefault="00317A95" w:rsidP="00FE3314"/>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02DC59F1" w14:textId="77777777" w:rsidR="00F549F6" w:rsidRDefault="00197D28" w:rsidP="00197D28">
            <w:r>
              <w:t xml:space="preserve">Change all data points by +/-1. </w:t>
            </w:r>
          </w:p>
          <w:p w14:paraId="0D617969" w14:textId="77777777" w:rsidR="00F549F6" w:rsidRDefault="00F549F6" w:rsidP="00197D28"/>
          <w:p w14:paraId="64470DDB" w14:textId="5CC48184" w:rsidR="00F549F6" w:rsidRDefault="00F549F6" w:rsidP="00197D28">
            <w:r>
              <w:t>O</w:t>
            </w:r>
            <w:r w:rsidR="00197D28">
              <w:t xml:space="preserve">nce </w:t>
            </w:r>
            <w:r>
              <w:t xml:space="preserve">all data points (modulation layers) or </w:t>
            </w:r>
            <w:r w:rsidR="00197D28">
              <w:t xml:space="preserve">any </w:t>
            </w:r>
            <w:r>
              <w:t xml:space="preserve">single </w:t>
            </w:r>
            <w:r w:rsidR="00197D28">
              <w:t xml:space="preserve">data point </w:t>
            </w:r>
            <w:r>
              <w:t xml:space="preserve">(other layers) </w:t>
            </w:r>
            <w:r w:rsidR="00197D28">
              <w:t>reach the 0 (minimum) or 127 (maximum) value</w:t>
            </w:r>
            <w:r>
              <w:t>s,</w:t>
            </w:r>
            <w:r w:rsidR="00197D28">
              <w:t xml:space="preserve"> no further vertical movement is possible. </w:t>
            </w:r>
          </w:p>
          <w:p w14:paraId="3BB99238" w14:textId="77777777" w:rsidR="00F549F6" w:rsidRDefault="00F549F6" w:rsidP="00197D28"/>
          <w:p w14:paraId="686FAA3B" w14:textId="446D99FF" w:rsidR="00197D28" w:rsidRDefault="00197D28" w:rsidP="00197D28">
            <w:r>
              <w:t>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lastRenderedPageBreak/>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4DAEDF55" w:rsidR="00FE3314" w:rsidRDefault="00FE3314" w:rsidP="00FE3314">
            <w:pPr>
              <w:rPr>
                <w:color w:val="0070C0"/>
              </w:rPr>
            </w:pPr>
            <w:r w:rsidRPr="008A5E0F">
              <w:rPr>
                <w:color w:val="0070C0"/>
              </w:rPr>
              <w:t>Encoder: tie</w:t>
            </w:r>
            <w:r w:rsidR="00B615EA">
              <w:rPr>
                <w:color w:val="0070C0"/>
              </w:rPr>
              <w:t>d gates</w:t>
            </w:r>
            <w:r w:rsidRPr="008A5E0F">
              <w:rPr>
                <w:color w:val="0070C0"/>
              </w:rPr>
              <w:t xml:space="preserve"> </w:t>
            </w:r>
          </w:p>
          <w:p w14:paraId="400187A0" w14:textId="5D6AD38C" w:rsidR="001950CB" w:rsidRPr="000D16C3" w:rsidRDefault="000D16C3" w:rsidP="00FE3314">
            <w:r w:rsidRPr="000D16C3">
              <w:t>Holding</w:t>
            </w:r>
            <w:r w:rsidR="00116DE6" w:rsidRPr="000D16C3">
              <w:t xml:space="preserve"> GATE while turning the encoder </w:t>
            </w:r>
            <w:r w:rsidR="00956B42" w:rsidRPr="000D16C3">
              <w:t xml:space="preserve">in clockwise direction enables the </w:t>
            </w:r>
            <w:r w:rsidR="00116DE6" w:rsidRPr="000D16C3">
              <w:t xml:space="preserve">tie setting of the step. </w:t>
            </w:r>
          </w:p>
          <w:p w14:paraId="07BFF28E" w14:textId="39017753" w:rsidR="001950CB" w:rsidRPr="000D16C3" w:rsidRDefault="003D79C5" w:rsidP="00FE3314">
            <w:r w:rsidRPr="000D16C3">
              <w:t>If you keep turning the encoder clockwise</w:t>
            </w:r>
            <w:r w:rsidR="000D16C3" w:rsidRPr="000D16C3">
              <w:t xml:space="preserve">, ties will </w:t>
            </w:r>
            <w:r w:rsidR="000D16C3">
              <w:t xml:space="preserve">added to </w:t>
            </w:r>
            <w:r w:rsidR="000D16C3" w:rsidRPr="000D16C3">
              <w:t>subsequent steps</w:t>
            </w:r>
            <w:r w:rsidR="000D16C3">
              <w:t xml:space="preserve"> (increasing the duration of a note)</w:t>
            </w:r>
          </w:p>
          <w:p w14:paraId="3AAB2FF1" w14:textId="545B16C1" w:rsidR="003D79C5" w:rsidRPr="003D79C5" w:rsidRDefault="003D79C5" w:rsidP="00FE3314">
            <w:pPr>
              <w:rPr>
                <w:highlight w:val="yellow"/>
              </w:rPr>
            </w:pPr>
          </w:p>
          <w:p w14:paraId="6B069043" w14:textId="02D7751C" w:rsidR="003D79C5" w:rsidRDefault="003D79C5" w:rsidP="003D79C5">
            <w:r w:rsidRPr="000D16C3">
              <w:t>Turning the encoder anti-clockwise</w:t>
            </w:r>
            <w:r w:rsidR="000D16C3" w:rsidRPr="000D16C3">
              <w:t xml:space="preserve"> </w:t>
            </w:r>
            <w:r w:rsidRPr="000D16C3">
              <w:t xml:space="preserve">removes the tie setting from </w:t>
            </w:r>
            <w:r w:rsidR="000D16C3" w:rsidRPr="000D16C3">
              <w:t>the</w:t>
            </w:r>
            <w:r w:rsidRPr="000D16C3">
              <w:t xml:space="preserve"> </w:t>
            </w:r>
            <w:r w:rsidR="000D16C3">
              <w:t xml:space="preserve">current </w:t>
            </w:r>
            <w:r w:rsidRPr="000D16C3">
              <w:t>step</w:t>
            </w:r>
            <w:r w:rsidR="000D16C3">
              <w:t>. If a clockwise rotation has just been made this will ‘back up’ again, removing the added ties. The two actions together provide a quick way to ‘scrub away’ ties.</w:t>
            </w:r>
          </w:p>
          <w:p w14:paraId="5C477A21" w14:textId="4AB6475E" w:rsidR="001950CB" w:rsidRDefault="001950CB" w:rsidP="00FE3314"/>
          <w:p w14:paraId="26747F4D" w14:textId="02E7649D" w:rsidR="00F47068" w:rsidRDefault="00F47068" w:rsidP="00F47068">
            <w:pPr>
              <w:rPr>
                <w:color w:val="0070C0"/>
              </w:rPr>
            </w:pPr>
            <w:r>
              <w:rPr>
                <w:color w:val="0070C0"/>
              </w:rPr>
              <w:t>How Ties Work</w:t>
            </w:r>
          </w:p>
          <w:p w14:paraId="46F7DB12" w14:textId="7FAD96BA" w:rsidR="00116DE6" w:rsidRDefault="00116DE6" w:rsidP="00FE3314">
            <w:r>
              <w:t xml:space="preserve">A tied step will always result in a gate output that is on for the full step duration. </w:t>
            </w:r>
            <w:r w:rsidR="00B823F1">
              <w:t xml:space="preserve">If the gate was previously off, this </w:t>
            </w:r>
            <w:r w:rsidR="00FB1DD7">
              <w:t xml:space="preserve">will generate a rising edge at the gate output, otherwise the gate </w:t>
            </w:r>
            <w:r w:rsidR="00B615EA">
              <w:t xml:space="preserve">remains open without </w:t>
            </w:r>
            <w:r w:rsidR="00FB1DD7">
              <w:t>retrigger</w:t>
            </w:r>
            <w:r w:rsidR="00B615EA">
              <w:t>ing.</w:t>
            </w:r>
            <w:r w:rsidR="001950CB">
              <w:t xml:space="preserve"> </w:t>
            </w:r>
          </w:p>
          <w:p w14:paraId="40E40B7F" w14:textId="06E51245" w:rsidR="00B615EA" w:rsidRDefault="00B615EA" w:rsidP="00FE3314"/>
          <w:p w14:paraId="2F8FF47B" w14:textId="2E0212AB" w:rsidR="00B615EA" w:rsidRDefault="00B615EA" w:rsidP="00B615EA">
            <w:r>
              <w:t>Triggers and ties can be combined</w:t>
            </w:r>
            <w:r w:rsidR="001950CB">
              <w:t xml:space="preserve"> on a step so that a rising edge is always generated at the gate output (e.g. retriggering synth envelope) and the gate remains open for the full step duration. </w:t>
            </w:r>
          </w:p>
          <w:p w14:paraId="2092EB9C" w14:textId="3F659012" w:rsidR="001950CB" w:rsidRDefault="001950CB" w:rsidP="00B615EA"/>
          <w:p w14:paraId="7004AD81" w14:textId="77777777" w:rsidR="001950CB" w:rsidRDefault="001950CB" w:rsidP="001950CB">
            <w:r>
              <w:t>A step with a trigger but no tie is played at the duration set in the layer menu DUR option.</w:t>
            </w:r>
          </w:p>
          <w:p w14:paraId="3654D88F" w14:textId="7E81199B" w:rsidR="001950CB" w:rsidRDefault="001950CB" w:rsidP="00B615EA"/>
          <w:p w14:paraId="39C0574E" w14:textId="36E1009F" w:rsidR="001950CB" w:rsidRDefault="001950CB" w:rsidP="00B615EA">
            <w:r>
              <w:t>The effect of each combination (Trigger, Tie, Trigger + Tie) on the gate output voltage is illustrated in this example sequence.</w:t>
            </w:r>
          </w:p>
          <w:p w14:paraId="354B52E2" w14:textId="25B78816" w:rsidR="00116DE6" w:rsidRDefault="00116DE6" w:rsidP="00FE3314">
            <w:pPr>
              <w:rPr>
                <w:color w:val="0070C0"/>
              </w:rPr>
            </w:pPr>
          </w:p>
          <w:p w14:paraId="1D4A5A2E" w14:textId="77777777" w:rsidR="00B615EA" w:rsidRDefault="00B615EA" w:rsidP="00116DE6">
            <w:r>
              <w:rPr>
                <w:noProof/>
              </w:rPr>
              <w:drawing>
                <wp:inline distT="0" distB="0" distL="0" distR="0" wp14:anchorId="0160E071" wp14:editId="0D752D18">
                  <wp:extent cx="345059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21" cy="992446"/>
                          </a:xfrm>
                          <a:prstGeom prst="rect">
                            <a:avLst/>
                          </a:prstGeom>
                          <a:noFill/>
                          <a:ln>
                            <a:noFill/>
                          </a:ln>
                        </pic:spPr>
                      </pic:pic>
                    </a:graphicData>
                  </a:graphic>
                </wp:inline>
              </w:drawing>
            </w:r>
          </w:p>
          <w:p w14:paraId="569A0384" w14:textId="70E1B2FE" w:rsidR="00116DE6" w:rsidRDefault="00116DE6" w:rsidP="00FE3314">
            <w:pPr>
              <w:rPr>
                <w:color w:val="0070C0"/>
              </w:rPr>
            </w:pPr>
          </w:p>
          <w:p w14:paraId="4B54DB64" w14:textId="77777777" w:rsidR="001950CB" w:rsidRDefault="001950CB" w:rsidP="001950CB">
            <w:r>
              <w:lastRenderedPageBreak/>
              <w:t xml:space="preserve">Let’s assume layer DUR is set to 8 (half the step length) so the first trigger opens the gate for only half a step. The next trigger is extended to a full step by the tie setting, and the following trigger is extended to 3 full steps. </w:t>
            </w:r>
          </w:p>
          <w:p w14:paraId="47288DEF" w14:textId="77777777" w:rsidR="001950CB" w:rsidRDefault="001950CB" w:rsidP="001950CB"/>
          <w:p w14:paraId="31269FEA" w14:textId="3BE06DEE" w:rsidR="001950CB" w:rsidRDefault="001950CB" w:rsidP="001950CB">
            <w:r>
              <w:t xml:space="preserve">Note that the final tie-only point causes a trigger effect because the gate was </w:t>
            </w:r>
            <w:r w:rsidR="00174288">
              <w:t xml:space="preserve">previously </w:t>
            </w:r>
            <w:r>
              <w:t>closed</w:t>
            </w:r>
            <w:r w:rsidR="00174288">
              <w:t>.</w:t>
            </w:r>
          </w:p>
          <w:p w14:paraId="765D1C80" w14:textId="6D1B5C59" w:rsidR="00813420" w:rsidRDefault="00813420" w:rsidP="001950CB"/>
          <w:p w14:paraId="4DB2BA4B" w14:textId="0C922AE7" w:rsidR="00813420" w:rsidRDefault="00813420" w:rsidP="001950CB">
            <w:r w:rsidRPr="007A220F">
              <w:rPr>
                <w:highlight w:val="yellow"/>
              </w:rPr>
              <w:t xml:space="preserve">Ties affect MIDI note output </w:t>
            </w:r>
            <w:r w:rsidR="00C128D8" w:rsidRPr="007A220F">
              <w:rPr>
                <w:highlight w:val="yellow"/>
              </w:rPr>
              <w:t xml:space="preserve">from a layer </w:t>
            </w:r>
            <w:r w:rsidRPr="007A220F">
              <w:rPr>
                <w:highlight w:val="yellow"/>
              </w:rPr>
              <w:t>in a similar way</w:t>
            </w:r>
            <w:r w:rsidR="00C128D8" w:rsidRPr="007A220F">
              <w:rPr>
                <w:highlight w:val="yellow"/>
              </w:rPr>
              <w:t>;</w:t>
            </w:r>
            <w:r w:rsidRPr="007A220F">
              <w:rPr>
                <w:highlight w:val="yellow"/>
              </w:rPr>
              <w:t xml:space="preserve"> </w:t>
            </w:r>
            <w:r w:rsidR="00BA1722" w:rsidRPr="007A220F">
              <w:rPr>
                <w:highlight w:val="yellow"/>
              </w:rPr>
              <w:t>MIDI note duration is extended according</w:t>
            </w:r>
            <w:r w:rsidR="00261D31" w:rsidRPr="007A220F">
              <w:rPr>
                <w:highlight w:val="yellow"/>
              </w:rPr>
              <w:t xml:space="preserve"> to gate state</w:t>
            </w:r>
            <w:r w:rsidR="00BA1722" w:rsidRPr="007A220F">
              <w:rPr>
                <w:highlight w:val="yellow"/>
              </w:rPr>
              <w:t xml:space="preserve">, and </w:t>
            </w:r>
            <w:r w:rsidRPr="007A220F">
              <w:rPr>
                <w:highlight w:val="yellow"/>
              </w:rPr>
              <w:t>change</w:t>
            </w:r>
            <w:r w:rsidR="00FA40A1" w:rsidRPr="007A220F">
              <w:rPr>
                <w:highlight w:val="yellow"/>
              </w:rPr>
              <w:t>s</w:t>
            </w:r>
            <w:r w:rsidRPr="007A220F">
              <w:rPr>
                <w:highlight w:val="yellow"/>
              </w:rPr>
              <w:t xml:space="preserve"> to the note pitch while the gate is open will result in legato play (i.e. the MIDI note off message for an old note is sent after the note on message for a new note)</w:t>
            </w: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determines whether any of the data for a step are used during playback. However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lastRenderedPageBreak/>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7.75pt" o:ole="">
                  <v:imagedata r:id="rId12" o:title=""/>
                </v:shape>
                <o:OLEObject Type="Embed" ProgID="CorelDraw.Graphic.18" ShapeID="_x0000_i1029" DrawAspect="Content" ObjectID="_1634221473"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lastRenderedPageBreak/>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 xml:space="preserve">move the cursor to the source step </w:t>
            </w:r>
            <w:r w:rsidR="00015334">
              <w:lastRenderedPageBreak/>
              <w:t>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lastRenderedPageBreak/>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lastRenderedPageBreak/>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3A237B0C" w:rsidR="00DC6351" w:rsidRDefault="00DC6351" w:rsidP="00DC6351">
            <w:r>
              <w:t xml:space="preserve">Turn the encoder to confirm. All data points and gate points are cleared from the current page.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DC6351" w:rsidRDefault="00F73F2E" w:rsidP="00F73F2E">
            <w:pPr>
              <w:rPr>
                <w:highlight w:val="green"/>
              </w:rPr>
            </w:pPr>
            <w:r w:rsidRPr="00DC6351">
              <w:rPr>
                <w:highlight w:val="green"/>
              </w:rPr>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DC6351" w:rsidRDefault="00F73F2E" w:rsidP="00F73F2E">
            <w:pPr>
              <w:rPr>
                <w:highlight w:val="green"/>
              </w:rPr>
            </w:pPr>
            <w:r w:rsidRPr="00DC6351">
              <w:rPr>
                <w:highlight w:val="green"/>
              </w:rPr>
              <w:t>Click: Randomize cv settings at step</w:t>
            </w:r>
          </w:p>
          <w:p w14:paraId="20BA5A67" w14:textId="0F60C181" w:rsidR="00F73F2E" w:rsidRPr="00DC6351" w:rsidRDefault="00F73F2E" w:rsidP="00F73F2E">
            <w:pPr>
              <w:rPr>
                <w:highlight w:val="green"/>
              </w:rPr>
            </w:pPr>
            <w:r w:rsidRPr="00DC6351">
              <w:rPr>
                <w:highlight w:val="green"/>
              </w:rPr>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DC6351" w:rsidRDefault="00F73F2E" w:rsidP="00F73F2E">
            <w:pPr>
              <w:rPr>
                <w:highlight w:val="green"/>
              </w:rPr>
            </w:pPr>
            <w:r w:rsidRPr="00DC6351">
              <w:rPr>
                <w:highlight w:val="green"/>
              </w:rPr>
              <w:t>Click: Randomize gate settings at step</w:t>
            </w:r>
          </w:p>
          <w:p w14:paraId="37FD7E95" w14:textId="5BFF37BE" w:rsidR="00F73F2E" w:rsidRPr="00DC6351" w:rsidRDefault="00F73F2E" w:rsidP="00F73F2E">
            <w:pPr>
              <w:rPr>
                <w:highlight w:val="green"/>
              </w:rPr>
            </w:pPr>
            <w:r w:rsidRPr="00DC6351">
              <w:rPr>
                <w:highlight w:val="green"/>
              </w:rPr>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DC6351" w:rsidRDefault="00F73F2E" w:rsidP="00F73F2E">
            <w:pPr>
              <w:rPr>
                <w:highlight w:val="green"/>
              </w:rPr>
            </w:pPr>
          </w:p>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DC6351" w:rsidRDefault="00F73F2E" w:rsidP="00F73F2E">
            <w:pPr>
              <w:rPr>
                <w:highlight w:val="green"/>
              </w:rPr>
            </w:pPr>
          </w:p>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DC6351" w:rsidRDefault="00F73F2E" w:rsidP="00F73F2E">
            <w:pPr>
              <w:rPr>
                <w:highlight w:val="green"/>
              </w:rPr>
            </w:pPr>
            <w:r w:rsidRPr="00DC6351">
              <w:rPr>
                <w:highlight w:val="green"/>
              </w:rPr>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DC6351" w:rsidRDefault="00F73F2E" w:rsidP="00F73F2E">
            <w:pPr>
              <w:rPr>
                <w:highlight w:val="green"/>
              </w:rPr>
            </w:pPr>
            <w:r w:rsidRPr="00DC6351">
              <w:rPr>
                <w:highlight w:val="green"/>
              </w:rPr>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DC6351" w:rsidRDefault="00F73F2E" w:rsidP="00F73F2E">
            <w:pPr>
              <w:rPr>
                <w:highlight w:val="green"/>
              </w:rPr>
            </w:pPr>
            <w:r w:rsidRPr="00DC6351">
              <w:rPr>
                <w:highlight w:val="green"/>
              </w:rPr>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lastRenderedPageBreak/>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The loop window may not span the edge of the page,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lastRenderedPageBreak/>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Keep LOOP pressed</w:t>
            </w:r>
            <w:r w:rsidR="005E51D2" w:rsidRPr="00DE5E2B">
              <w:t>,</w:t>
            </w:r>
            <w:r w:rsidRPr="00DE5E2B">
              <w:t xml:space="preserve"> and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A continuous r</w:t>
            </w:r>
            <w:r w:rsidR="00EF60A7" w:rsidRPr="00D979F5">
              <w:t xml:space="preserve">andom and non-repeating ordered pages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RND </w:t>
            </w:r>
            <w:r>
              <w:t xml:space="preserve">is shown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lastRenderedPageBreak/>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FGD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lastRenderedPageBreak/>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B) </w:t>
            </w:r>
            <w:r w:rsidRPr="007D29C3">
              <w:t xml:space="preserve"> is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4CCBF4CD" w14:textId="08D4F150" w:rsidR="00F73F2E" w:rsidRDefault="000609DD" w:rsidP="00F73F2E">
            <w:pPr>
              <w:rPr>
                <w:color w:val="0070C0"/>
              </w:rPr>
            </w:pPr>
            <w:r>
              <w:rPr>
                <w:color w:val="0070C0"/>
              </w:rPr>
              <w:t>Encoder: Move Layer</w:t>
            </w:r>
          </w:p>
          <w:p w14:paraId="1C563EBD" w14:textId="38D5D791" w:rsidR="000609DD" w:rsidRDefault="000609DD" w:rsidP="00F73F2E">
            <w:r>
              <w:t>Use this function to change the order of layers 1,2,3,4. This is particularly useful when layers are modulating each other via the MIX setting.</w:t>
            </w:r>
          </w:p>
          <w:p w14:paraId="7EBBBA73" w14:textId="02ECD9BF" w:rsidR="000609DD" w:rsidRDefault="000609DD" w:rsidP="00F73F2E"/>
          <w:p w14:paraId="4A18CA63" w14:textId="77777777" w:rsidR="00194635" w:rsidRDefault="000609DD" w:rsidP="000609DD">
            <w:r>
              <w:t xml:space="preserve">Select the new position for the current layer or turn the encoder anticlockwise to the CXL option to cancel. </w:t>
            </w:r>
          </w:p>
          <w:p w14:paraId="3E8277E4" w14:textId="77777777" w:rsidR="00194635" w:rsidRDefault="00194635" w:rsidP="000609DD"/>
          <w:p w14:paraId="5FE0295B" w14:textId="4E68395D" w:rsidR="000609DD" w:rsidRDefault="000609DD" w:rsidP="000609DD">
            <w:r>
              <w:t xml:space="preserve">Once the move is complete the layers are renumbered, for example moving layer 2 to </w:t>
            </w:r>
            <w:r w:rsidR="00194635">
              <w:t xml:space="preserve">the </w:t>
            </w:r>
            <w:r w:rsidR="00194635">
              <w:lastRenderedPageBreak/>
              <w:t xml:space="preserve">position </w:t>
            </w:r>
            <w:r>
              <w:t xml:space="preserve">after layer 4 results in </w:t>
            </w:r>
            <w:r w:rsidR="00194635">
              <w:t xml:space="preserve">it </w:t>
            </w:r>
            <w:r>
              <w:t xml:space="preserve">being renumbered 4, and the old layer 4 renumbered </w:t>
            </w:r>
            <w:r w:rsidR="00B53EA6">
              <w:t xml:space="preserve">to </w:t>
            </w:r>
            <w:r>
              <w:t>3.</w:t>
            </w:r>
          </w:p>
          <w:p w14:paraId="09F0FD59" w14:textId="0F37846E" w:rsidR="000609DD" w:rsidRPr="008A5E0F" w:rsidRDefault="000609DD" w:rsidP="000609DD">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0342FEFE" w14:textId="081A31B2" w:rsidR="00F73F2E" w:rsidRDefault="00F73F2E" w:rsidP="00F73F2E">
            <w:pPr>
              <w:rPr>
                <w:color w:val="0070C0"/>
              </w:rPr>
            </w:pPr>
            <w:r w:rsidRPr="008A5E0F">
              <w:rPr>
                <w:color w:val="0070C0"/>
              </w:rPr>
              <w:t xml:space="preserve">Click: </w:t>
            </w:r>
            <w:r w:rsidR="00C177E6">
              <w:rPr>
                <w:color w:val="0070C0"/>
              </w:rPr>
              <w:t>Layer Mutes</w:t>
            </w:r>
          </w:p>
          <w:p w14:paraId="6469FAE2" w14:textId="6FA8C123" w:rsidR="00C177E6" w:rsidRDefault="00C177E6" w:rsidP="00F73F2E">
            <w:r>
              <w:t>When this combination is pressed, the mute status of each layer is shown, for example “L12x4” means layer 3 is muted.</w:t>
            </w:r>
          </w:p>
          <w:p w14:paraId="38065014" w14:textId="1C2EBDC4" w:rsidR="00C177E6" w:rsidRDefault="00C177E6" w:rsidP="00F73F2E"/>
          <w:p w14:paraId="11FA890C" w14:textId="14BF3051" w:rsidR="00C177E6" w:rsidRDefault="00C177E6" w:rsidP="00C177E6">
            <w:r>
              <w:t>To toggle the mute state of any layer, keep LAYER held down and release the PAGE button. Now press the appropriate layer selection button (as noted above) to toggle a layer mute on or off.</w:t>
            </w:r>
          </w:p>
          <w:p w14:paraId="2091BC89" w14:textId="05AD4D46" w:rsidR="00C177E6" w:rsidRDefault="00C177E6" w:rsidP="00F73F2E"/>
          <w:p w14:paraId="647A3298" w14:textId="41F709F7" w:rsidR="00C177E6" w:rsidRDefault="00C177E6" w:rsidP="00F73F2E">
            <w:r w:rsidRPr="00646A98">
              <w:rPr>
                <w:highlight w:val="yellow"/>
              </w:rPr>
              <w:t>When a layer is muted, the sequenced CV and gate information for the layer is not played. However, if the muted layer is taking CV input from another layer via the MIX function, that CV will still be passed through to the CV output socket for the muted layer (without modulation by the muted layer)</w:t>
            </w:r>
          </w:p>
          <w:p w14:paraId="490FEEF5" w14:textId="034F15AF" w:rsidR="00C177E6" w:rsidRDefault="00C177E6" w:rsidP="00F73F2E">
            <w:pPr>
              <w:rPr>
                <w:color w:val="0070C0"/>
              </w:rPr>
            </w:pPr>
          </w:p>
          <w:p w14:paraId="0EAE70C6" w14:textId="77777777" w:rsidR="00C177E6" w:rsidRDefault="00C177E6" w:rsidP="00F73F2E">
            <w:pPr>
              <w:rPr>
                <w:color w:val="0070C0"/>
              </w:rPr>
            </w:pPr>
          </w:p>
          <w:p w14:paraId="265FF681" w14:textId="77777777" w:rsidR="00C177E6" w:rsidRDefault="00C177E6" w:rsidP="00F73F2E">
            <w:pPr>
              <w:rPr>
                <w:color w:val="0070C0"/>
              </w:rPr>
            </w:pPr>
          </w:p>
          <w:p w14:paraId="47AC6583" w14:textId="5529243C" w:rsidR="00C177E6" w:rsidRPr="008A5E0F" w:rsidRDefault="00C177E6" w:rsidP="00F73F2E">
            <w:pPr>
              <w:rPr>
                <w:color w:val="0070C0"/>
              </w:rPr>
            </w:pP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lastRenderedPageBreak/>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When RAND is released, the pattern returns to its original data. However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9"/>
  </w:num>
  <w:num w:numId="4">
    <w:abstractNumId w:val="5"/>
  </w:num>
  <w:num w:numId="5">
    <w:abstractNumId w:val="2"/>
  </w:num>
  <w:num w:numId="6">
    <w:abstractNumId w:val="3"/>
  </w:num>
  <w:num w:numId="7">
    <w:abstractNumId w:val="10"/>
  </w:num>
  <w:num w:numId="8">
    <w:abstractNumId w:val="7"/>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43FA"/>
    <w:rsid w:val="00007A25"/>
    <w:rsid w:val="00015334"/>
    <w:rsid w:val="000175EB"/>
    <w:rsid w:val="0002203A"/>
    <w:rsid w:val="000609DD"/>
    <w:rsid w:val="000654E0"/>
    <w:rsid w:val="00082A9C"/>
    <w:rsid w:val="000850C2"/>
    <w:rsid w:val="000862BA"/>
    <w:rsid w:val="00086661"/>
    <w:rsid w:val="000906A4"/>
    <w:rsid w:val="000D16C3"/>
    <w:rsid w:val="000D26AB"/>
    <w:rsid w:val="000E3076"/>
    <w:rsid w:val="000F50FE"/>
    <w:rsid w:val="00100A81"/>
    <w:rsid w:val="00116DE6"/>
    <w:rsid w:val="00125BFB"/>
    <w:rsid w:val="00141BF3"/>
    <w:rsid w:val="00146DD0"/>
    <w:rsid w:val="00153A77"/>
    <w:rsid w:val="00174288"/>
    <w:rsid w:val="00194635"/>
    <w:rsid w:val="001950CB"/>
    <w:rsid w:val="00197D28"/>
    <w:rsid w:val="001A2B1A"/>
    <w:rsid w:val="001A7474"/>
    <w:rsid w:val="001C2EAC"/>
    <w:rsid w:val="00201B6F"/>
    <w:rsid w:val="00205733"/>
    <w:rsid w:val="00223E77"/>
    <w:rsid w:val="00234B56"/>
    <w:rsid w:val="00261D31"/>
    <w:rsid w:val="0027496F"/>
    <w:rsid w:val="00285770"/>
    <w:rsid w:val="002B01C6"/>
    <w:rsid w:val="002B0ED4"/>
    <w:rsid w:val="002B4B3A"/>
    <w:rsid w:val="002B550B"/>
    <w:rsid w:val="002C010C"/>
    <w:rsid w:val="002C373F"/>
    <w:rsid w:val="002E6663"/>
    <w:rsid w:val="002F28BD"/>
    <w:rsid w:val="002F4B0B"/>
    <w:rsid w:val="0031177E"/>
    <w:rsid w:val="003176CB"/>
    <w:rsid w:val="00317A95"/>
    <w:rsid w:val="00346AFE"/>
    <w:rsid w:val="0034791C"/>
    <w:rsid w:val="003504D6"/>
    <w:rsid w:val="003574BA"/>
    <w:rsid w:val="0036407C"/>
    <w:rsid w:val="00365867"/>
    <w:rsid w:val="0037422B"/>
    <w:rsid w:val="00376324"/>
    <w:rsid w:val="00390A72"/>
    <w:rsid w:val="003A268A"/>
    <w:rsid w:val="003A50E8"/>
    <w:rsid w:val="003B1851"/>
    <w:rsid w:val="003B66EB"/>
    <w:rsid w:val="003D1A61"/>
    <w:rsid w:val="003D79C5"/>
    <w:rsid w:val="003E1B34"/>
    <w:rsid w:val="00412F32"/>
    <w:rsid w:val="00421A68"/>
    <w:rsid w:val="00444770"/>
    <w:rsid w:val="00446E31"/>
    <w:rsid w:val="00446E93"/>
    <w:rsid w:val="00475843"/>
    <w:rsid w:val="0048797C"/>
    <w:rsid w:val="0049777A"/>
    <w:rsid w:val="004A4565"/>
    <w:rsid w:val="004E17CE"/>
    <w:rsid w:val="004F17B3"/>
    <w:rsid w:val="004F6184"/>
    <w:rsid w:val="005038FA"/>
    <w:rsid w:val="00504731"/>
    <w:rsid w:val="0051172A"/>
    <w:rsid w:val="005120FF"/>
    <w:rsid w:val="005274EB"/>
    <w:rsid w:val="005542D3"/>
    <w:rsid w:val="00554CBF"/>
    <w:rsid w:val="00555E9C"/>
    <w:rsid w:val="00561417"/>
    <w:rsid w:val="00562872"/>
    <w:rsid w:val="00576160"/>
    <w:rsid w:val="005815BE"/>
    <w:rsid w:val="00582750"/>
    <w:rsid w:val="00587D2D"/>
    <w:rsid w:val="0059227E"/>
    <w:rsid w:val="00595F99"/>
    <w:rsid w:val="005A4331"/>
    <w:rsid w:val="005B026E"/>
    <w:rsid w:val="005B3F5D"/>
    <w:rsid w:val="005C400C"/>
    <w:rsid w:val="005D4BEA"/>
    <w:rsid w:val="005E51D2"/>
    <w:rsid w:val="005E6185"/>
    <w:rsid w:val="005F0D6F"/>
    <w:rsid w:val="005F19E7"/>
    <w:rsid w:val="00603D2A"/>
    <w:rsid w:val="0060467A"/>
    <w:rsid w:val="006173F1"/>
    <w:rsid w:val="006277E9"/>
    <w:rsid w:val="00633A2F"/>
    <w:rsid w:val="0063704C"/>
    <w:rsid w:val="00640557"/>
    <w:rsid w:val="00646A98"/>
    <w:rsid w:val="00647ECD"/>
    <w:rsid w:val="006560A4"/>
    <w:rsid w:val="00663AF1"/>
    <w:rsid w:val="00671D92"/>
    <w:rsid w:val="006743F5"/>
    <w:rsid w:val="0068007C"/>
    <w:rsid w:val="0068372A"/>
    <w:rsid w:val="00687D00"/>
    <w:rsid w:val="00687EC5"/>
    <w:rsid w:val="00690195"/>
    <w:rsid w:val="00691ED2"/>
    <w:rsid w:val="00693736"/>
    <w:rsid w:val="006A4BAA"/>
    <w:rsid w:val="006A7CF7"/>
    <w:rsid w:val="006C1E51"/>
    <w:rsid w:val="006C6A73"/>
    <w:rsid w:val="006C77ED"/>
    <w:rsid w:val="006D0C32"/>
    <w:rsid w:val="006E2E0E"/>
    <w:rsid w:val="006E7FD1"/>
    <w:rsid w:val="006F7113"/>
    <w:rsid w:val="00707D15"/>
    <w:rsid w:val="007131E7"/>
    <w:rsid w:val="007405C9"/>
    <w:rsid w:val="007549C0"/>
    <w:rsid w:val="0075501D"/>
    <w:rsid w:val="00762584"/>
    <w:rsid w:val="00772461"/>
    <w:rsid w:val="00785F00"/>
    <w:rsid w:val="00790A1A"/>
    <w:rsid w:val="00794C33"/>
    <w:rsid w:val="007A220F"/>
    <w:rsid w:val="007B4439"/>
    <w:rsid w:val="007C1D1C"/>
    <w:rsid w:val="007C66DF"/>
    <w:rsid w:val="007C71D3"/>
    <w:rsid w:val="007D29C3"/>
    <w:rsid w:val="007D7144"/>
    <w:rsid w:val="007E2BD1"/>
    <w:rsid w:val="007E410C"/>
    <w:rsid w:val="007E5549"/>
    <w:rsid w:val="007F68D9"/>
    <w:rsid w:val="008103A6"/>
    <w:rsid w:val="00813420"/>
    <w:rsid w:val="00815BF8"/>
    <w:rsid w:val="00835C1F"/>
    <w:rsid w:val="00844324"/>
    <w:rsid w:val="00855D18"/>
    <w:rsid w:val="00864CB1"/>
    <w:rsid w:val="00876946"/>
    <w:rsid w:val="008818D3"/>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56B42"/>
    <w:rsid w:val="009634B2"/>
    <w:rsid w:val="00976A0D"/>
    <w:rsid w:val="0099004A"/>
    <w:rsid w:val="00990924"/>
    <w:rsid w:val="00992AA3"/>
    <w:rsid w:val="009969F8"/>
    <w:rsid w:val="009A04D3"/>
    <w:rsid w:val="009A38FE"/>
    <w:rsid w:val="009B13B1"/>
    <w:rsid w:val="009B2F93"/>
    <w:rsid w:val="009D3527"/>
    <w:rsid w:val="009D7EBC"/>
    <w:rsid w:val="00A01EA1"/>
    <w:rsid w:val="00A04E0B"/>
    <w:rsid w:val="00A11D1A"/>
    <w:rsid w:val="00A24884"/>
    <w:rsid w:val="00A31B5F"/>
    <w:rsid w:val="00A3644A"/>
    <w:rsid w:val="00A37328"/>
    <w:rsid w:val="00A505A0"/>
    <w:rsid w:val="00A5342C"/>
    <w:rsid w:val="00A53552"/>
    <w:rsid w:val="00A568A3"/>
    <w:rsid w:val="00A6266D"/>
    <w:rsid w:val="00A8019C"/>
    <w:rsid w:val="00A93CFA"/>
    <w:rsid w:val="00A959C4"/>
    <w:rsid w:val="00AA16E5"/>
    <w:rsid w:val="00AA2E4A"/>
    <w:rsid w:val="00AB6BF0"/>
    <w:rsid w:val="00AC19DC"/>
    <w:rsid w:val="00AC6EC6"/>
    <w:rsid w:val="00AD42EE"/>
    <w:rsid w:val="00AE09D1"/>
    <w:rsid w:val="00AE1D08"/>
    <w:rsid w:val="00AE500B"/>
    <w:rsid w:val="00AF12D7"/>
    <w:rsid w:val="00AF4B00"/>
    <w:rsid w:val="00B058C3"/>
    <w:rsid w:val="00B0662B"/>
    <w:rsid w:val="00B06939"/>
    <w:rsid w:val="00B168EB"/>
    <w:rsid w:val="00B2651A"/>
    <w:rsid w:val="00B2689B"/>
    <w:rsid w:val="00B338EE"/>
    <w:rsid w:val="00B40765"/>
    <w:rsid w:val="00B53EA6"/>
    <w:rsid w:val="00B56876"/>
    <w:rsid w:val="00B615EA"/>
    <w:rsid w:val="00B6284F"/>
    <w:rsid w:val="00B641CC"/>
    <w:rsid w:val="00B76C96"/>
    <w:rsid w:val="00B77984"/>
    <w:rsid w:val="00B823F1"/>
    <w:rsid w:val="00B83323"/>
    <w:rsid w:val="00B92B7E"/>
    <w:rsid w:val="00B93CF6"/>
    <w:rsid w:val="00BA1722"/>
    <w:rsid w:val="00BA376D"/>
    <w:rsid w:val="00BB3B90"/>
    <w:rsid w:val="00BC6778"/>
    <w:rsid w:val="00BC7FFC"/>
    <w:rsid w:val="00BF4B68"/>
    <w:rsid w:val="00C10072"/>
    <w:rsid w:val="00C109AD"/>
    <w:rsid w:val="00C128D8"/>
    <w:rsid w:val="00C13D02"/>
    <w:rsid w:val="00C177E6"/>
    <w:rsid w:val="00C21335"/>
    <w:rsid w:val="00C42232"/>
    <w:rsid w:val="00C50B75"/>
    <w:rsid w:val="00C76E04"/>
    <w:rsid w:val="00C809C6"/>
    <w:rsid w:val="00C9557B"/>
    <w:rsid w:val="00CB3156"/>
    <w:rsid w:val="00CC6623"/>
    <w:rsid w:val="00CC7D42"/>
    <w:rsid w:val="00CD17FA"/>
    <w:rsid w:val="00CD5DD1"/>
    <w:rsid w:val="00CE170A"/>
    <w:rsid w:val="00CF0778"/>
    <w:rsid w:val="00D0423F"/>
    <w:rsid w:val="00D35415"/>
    <w:rsid w:val="00D37FAD"/>
    <w:rsid w:val="00D45BAE"/>
    <w:rsid w:val="00D55873"/>
    <w:rsid w:val="00D7624D"/>
    <w:rsid w:val="00D93D7B"/>
    <w:rsid w:val="00D959EA"/>
    <w:rsid w:val="00D979F5"/>
    <w:rsid w:val="00DB1A68"/>
    <w:rsid w:val="00DB261D"/>
    <w:rsid w:val="00DC5CB4"/>
    <w:rsid w:val="00DC6351"/>
    <w:rsid w:val="00DC7C68"/>
    <w:rsid w:val="00DD2A32"/>
    <w:rsid w:val="00DD6828"/>
    <w:rsid w:val="00DE5AF9"/>
    <w:rsid w:val="00DE5E2B"/>
    <w:rsid w:val="00E04AFD"/>
    <w:rsid w:val="00E11E19"/>
    <w:rsid w:val="00E207A0"/>
    <w:rsid w:val="00E30D8E"/>
    <w:rsid w:val="00E316CF"/>
    <w:rsid w:val="00E316E5"/>
    <w:rsid w:val="00E339DC"/>
    <w:rsid w:val="00E3652B"/>
    <w:rsid w:val="00E45B3B"/>
    <w:rsid w:val="00E505EC"/>
    <w:rsid w:val="00E62A17"/>
    <w:rsid w:val="00E62D01"/>
    <w:rsid w:val="00E63840"/>
    <w:rsid w:val="00E702F2"/>
    <w:rsid w:val="00E727FF"/>
    <w:rsid w:val="00E934FD"/>
    <w:rsid w:val="00E939DE"/>
    <w:rsid w:val="00E95E26"/>
    <w:rsid w:val="00EB4D07"/>
    <w:rsid w:val="00EC28E2"/>
    <w:rsid w:val="00EC411F"/>
    <w:rsid w:val="00EC5AA5"/>
    <w:rsid w:val="00ED6827"/>
    <w:rsid w:val="00EE2D72"/>
    <w:rsid w:val="00EE3906"/>
    <w:rsid w:val="00EF27B5"/>
    <w:rsid w:val="00EF578F"/>
    <w:rsid w:val="00EF60A7"/>
    <w:rsid w:val="00F03BA2"/>
    <w:rsid w:val="00F05F6F"/>
    <w:rsid w:val="00F06D4E"/>
    <w:rsid w:val="00F17929"/>
    <w:rsid w:val="00F24FB6"/>
    <w:rsid w:val="00F30E65"/>
    <w:rsid w:val="00F343E3"/>
    <w:rsid w:val="00F35F84"/>
    <w:rsid w:val="00F411D4"/>
    <w:rsid w:val="00F47068"/>
    <w:rsid w:val="00F518CD"/>
    <w:rsid w:val="00F51D39"/>
    <w:rsid w:val="00F549F6"/>
    <w:rsid w:val="00F60974"/>
    <w:rsid w:val="00F63A8B"/>
    <w:rsid w:val="00F67D5E"/>
    <w:rsid w:val="00F73F2E"/>
    <w:rsid w:val="00F77A1C"/>
    <w:rsid w:val="00F832D9"/>
    <w:rsid w:val="00F86A32"/>
    <w:rsid w:val="00F876C5"/>
    <w:rsid w:val="00F92F5E"/>
    <w:rsid w:val="00FA40A1"/>
    <w:rsid w:val="00FB1DD7"/>
    <w:rsid w:val="00FB2BD7"/>
    <w:rsid w:val="00FC20D3"/>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4C418-8714-4B43-845E-75779C3EB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7297</TotalTime>
  <Pages>25</Pages>
  <Words>6129</Words>
  <Characters>34941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238</cp:revision>
  <dcterms:created xsi:type="dcterms:W3CDTF">2019-06-10T19:38:00Z</dcterms:created>
  <dcterms:modified xsi:type="dcterms:W3CDTF">2019-11-02T17:37:00Z</dcterms:modified>
</cp:coreProperties>
</file>